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64144F">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 xml:space="preserve">CIRCLE-II </w:t>
      </w:r>
      <w:r w:rsidRPr="00CC7AD4">
        <w:rPr>
          <w:spacing w:val="-123"/>
          <w:w w:val="95"/>
          <w:sz w:val="52"/>
          <w:szCs w:val="52"/>
        </w:rPr>
        <w:t xml:space="preserve"> </w:t>
      </w:r>
      <w:r w:rsidRPr="00CC7AD4">
        <w:rPr>
          <w:sz w:val="52"/>
          <w:szCs w:val="52"/>
        </w:rPr>
        <w:t>DISTRICT-SAHARANPUR</w:t>
      </w:r>
      <w:r w:rsidRPr="00CC7AD4">
        <w:rPr>
          <w:spacing w:val="33"/>
          <w:sz w:val="52"/>
          <w:szCs w:val="52"/>
        </w:rPr>
        <w:t xml:space="preserve"> </w:t>
      </w:r>
      <w:r>
        <w:t>(U.P)</w:t>
      </w:r>
    </w:p>
    <w:p w:rsidR="00F56432" w:rsidRDefault="0064144F"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CC7AD4" w:rsidRPr="00C21ACC"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r w:rsidR="00264E00" w:rsidRPr="00264E00">
                    <w:rPr>
                      <w:rFonts w:ascii="Kruti Dev 166" w:hAnsi="Kruti Dev 166"/>
                      <w:sz w:val="36"/>
                      <w:szCs w:val="36"/>
                    </w:rPr>
                    <w:t xml:space="preserve">fo|qr forj.k [k.M </w:t>
                  </w:r>
                  <w:r w:rsidR="00E938C6">
                    <w:rPr>
                      <w:rFonts w:ascii="Kruti Dev 166" w:hAnsi="Kruti Dev 166"/>
                      <w:sz w:val="36"/>
                      <w:szCs w:val="36"/>
                    </w:rPr>
                    <w:t>udqM ds dk;Z{ks= es fctusl Iyku ;kstuk ds vUrxZr 33@11 ds0oh0 fo|qr midsUnz] dqYgsMh ls iksf”kr xzke dqjkyh es LFkkfir 100 ds0oh0,0 ifjorZd vfrHkkfjr gksus ds dkj.k vyx ls 100 ds0oh0,0 ifjorZd LFkkfir djus dk dk;ZA</w:t>
                  </w:r>
                </w:p>
              </w:txbxContent>
            </v:textbox>
            <w10:wrap type="topAndBottom" anchorx="page"/>
          </v:shape>
        </w:pict>
      </w:r>
      <w:r w:rsidR="00F45548">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E938C6">
        <w:rPr>
          <w:b/>
          <w:w w:val="105"/>
          <w:sz w:val="37"/>
        </w:rPr>
        <w:t>26</w:t>
      </w:r>
      <w:r w:rsidR="00CC7AD4">
        <w:rPr>
          <w:b/>
          <w:w w:val="105"/>
          <w:sz w:val="37"/>
        </w:rPr>
        <w:t>/W/EDC-II/SRE/202</w:t>
      </w:r>
      <w:r w:rsidR="00264E00">
        <w:rPr>
          <w:b/>
          <w:w w:val="105"/>
          <w:sz w:val="37"/>
        </w:rPr>
        <w:t>3</w:t>
      </w:r>
      <w:r w:rsidR="00CC7AD4">
        <w:rPr>
          <w:b/>
          <w:w w:val="105"/>
          <w:sz w:val="37"/>
        </w:rPr>
        <w:t>-2</w:t>
      </w:r>
      <w:r w:rsidR="00264E00">
        <w:rPr>
          <w:b/>
          <w:w w:val="105"/>
          <w:sz w:val="37"/>
        </w:rPr>
        <w:t>4</w:t>
      </w:r>
    </w:p>
    <w:p w:rsidR="00F56432" w:rsidRDefault="0064144F">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r>
                    <w:rPr>
                      <w:b/>
                      <w:w w:val="95"/>
                      <w:sz w:val="31"/>
                    </w:rPr>
                    <w:t>Issude</w:t>
                  </w:r>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r>
                    <w:rPr>
                      <w:b/>
                      <w:sz w:val="31"/>
                    </w:rPr>
                    <w:t>PhoneNo:-</w:t>
                  </w:r>
                  <w:r>
                    <w:rPr>
                      <w:b/>
                      <w:spacing w:val="53"/>
                      <w:sz w:val="31"/>
                    </w:rPr>
                    <w:t xml:space="preserve"> </w:t>
                  </w:r>
                  <w:r>
                    <w:rPr>
                      <w:sz w:val="31"/>
                    </w:rPr>
                    <w:t>9193330320</w:t>
                  </w:r>
                </w:p>
                <w:p w:rsidR="00CC7AD4" w:rsidRDefault="00CC7AD4">
                  <w:pPr>
                    <w:spacing w:before="7"/>
                    <w:ind w:left="145"/>
                    <w:rPr>
                      <w:sz w:val="31"/>
                    </w:rPr>
                  </w:pPr>
                  <w:r>
                    <w:rPr>
                      <w:b/>
                      <w:sz w:val="31"/>
                    </w:rPr>
                    <w:t>Website:-</w:t>
                  </w:r>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55557B">
                    <w:rPr>
                      <w:color w:val="FF0000"/>
                      <w:w w:val="95"/>
                      <w:sz w:val="31"/>
                    </w:rPr>
                    <w:t>08-06</w:t>
                  </w:r>
                  <w:r w:rsidR="00E47895">
                    <w:rPr>
                      <w:color w:val="FF0000"/>
                      <w:w w:val="95"/>
                      <w:sz w:val="31"/>
                    </w:rPr>
                    <w:t>-2023</w:t>
                  </w:r>
                  <w:r>
                    <w:rPr>
                      <w:color w:val="FF0000"/>
                      <w:w w:val="95"/>
                      <w:sz w:val="31"/>
                    </w:rPr>
                    <w:t>,</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r>
                    <w:rPr>
                      <w:b/>
                      <w:spacing w:val="10"/>
                      <w:sz w:val="31"/>
                    </w:rPr>
                    <w:t xml:space="preserve"> </w:t>
                  </w:r>
                  <w:r w:rsidR="0055557B">
                    <w:rPr>
                      <w:b/>
                      <w:color w:val="FF0000"/>
                      <w:sz w:val="31"/>
                    </w:rPr>
                    <w:t>08-06</w:t>
                  </w:r>
                  <w:bookmarkStart w:id="0" w:name="_GoBack"/>
                  <w:bookmarkEnd w:id="0"/>
                  <w:r w:rsidR="00E47895">
                    <w:rPr>
                      <w:b/>
                      <w:color w:val="FF0000"/>
                      <w:sz w:val="31"/>
                    </w:rPr>
                    <w:t>-2023</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Default="00CC7AD4" w:rsidP="0017702B">
      <w:pPr>
        <w:ind w:left="1000" w:right="1030"/>
        <w:jc w:val="both"/>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r>
        <w:t>PriceBid</w:t>
      </w:r>
      <w:r w:rsidR="00C321F9" w:rsidRPr="00C321F9">
        <w:rPr>
          <w:rFonts w:ascii="Kruti Dev 166" w:hAnsi="Kruti Dev 166"/>
          <w:bCs/>
          <w:sz w:val="32"/>
          <w:szCs w:val="32"/>
        </w:rPr>
        <w:t xml:space="preserve"> </w:t>
      </w:r>
      <w:r w:rsidR="00E938C6" w:rsidRPr="00264E00">
        <w:rPr>
          <w:rFonts w:ascii="Kruti Dev 166" w:hAnsi="Kruti Dev 166"/>
          <w:sz w:val="36"/>
          <w:szCs w:val="36"/>
        </w:rPr>
        <w:t xml:space="preserve">fo|qr forj.k [k.M </w:t>
      </w:r>
      <w:r w:rsidR="00E938C6">
        <w:rPr>
          <w:rFonts w:ascii="Kruti Dev 166" w:hAnsi="Kruti Dev 166"/>
          <w:sz w:val="36"/>
          <w:szCs w:val="36"/>
        </w:rPr>
        <w:t>udqM ds dk;Z{ks= es fctusl Iyku ;kstuk ds vUrxZr 33@11 ds0oh0 fo|qr midsUnz] dqYgsMh ls iksf”kr xzke dqjkyh es LFkkfir 100 ds0oh0,0 ifjorZd vfrHkkfjr gksus ds dkj.k vyx ls 100 ds0oh0,0 ifjorZd LFkkfir djus dk dk;Z</w:t>
      </w:r>
      <w:r w:rsidR="005A5F3D">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r>
        <w:t>Discoms.</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r>
        <w:t>corrigendumetc.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64144F">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E938C6" w:rsidP="00E938C6">
                        <w:pPr>
                          <w:pStyle w:val="TableParagraph"/>
                          <w:ind w:left="976"/>
                          <w:jc w:val="left"/>
                        </w:pPr>
                        <w:r>
                          <w:rPr>
                            <w:rFonts w:ascii="Arial" w:hAnsi="Arial" w:cs="Arial"/>
                            <w:sz w:val="28"/>
                            <w:szCs w:val="28"/>
                          </w:rPr>
                          <w:t>485</w:t>
                        </w:r>
                        <w:r w:rsidR="00176DBE">
                          <w:rPr>
                            <w:rFonts w:ascii="Arial" w:hAnsi="Arial" w:cs="Arial"/>
                            <w:sz w:val="28"/>
                            <w:szCs w:val="28"/>
                          </w:rPr>
                          <w:t xml:space="preserve">/Dt. </w:t>
                        </w:r>
                        <w:r>
                          <w:rPr>
                            <w:rFonts w:ascii="Arial" w:hAnsi="Arial" w:cs="Arial"/>
                            <w:sz w:val="28"/>
                            <w:szCs w:val="28"/>
                          </w:rPr>
                          <w:t>24-05-</w:t>
                        </w:r>
                        <w:r w:rsidR="00FA1E6A">
                          <w:rPr>
                            <w:rFonts w:ascii="Arial" w:hAnsi="Arial" w:cs="Arial"/>
                            <w:sz w:val="28"/>
                            <w:szCs w:val="28"/>
                          </w:rPr>
                          <w:t>-</w:t>
                        </w:r>
                        <w:r w:rsidR="00176DBE">
                          <w:rPr>
                            <w:rFonts w:ascii="Arial" w:hAnsi="Arial" w:cs="Arial"/>
                            <w:sz w:val="28"/>
                            <w:szCs w:val="28"/>
                          </w:rPr>
                          <w:t>202</w:t>
                        </w:r>
                        <w:r w:rsidR="00143F84">
                          <w:rPr>
                            <w:rFonts w:ascii="Arial" w:hAnsi="Arial" w:cs="Arial"/>
                            <w:sz w:val="28"/>
                            <w:szCs w:val="28"/>
                          </w:rPr>
                          <w:t>3</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r>
                          <w:rPr>
                            <w:b/>
                            <w:color w:val="FF0000"/>
                          </w:rPr>
                          <w:t>Rs.</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r>
                          <w:rPr>
                            <w:b/>
                            <w:color w:val="FF0000"/>
                          </w:rPr>
                          <w:t>GST(</w:t>
                        </w:r>
                        <w:r>
                          <w:rPr>
                            <w:b/>
                            <w:color w:val="FF0000"/>
                            <w:spacing w:val="-1"/>
                          </w:rPr>
                          <w:t xml:space="preserve"> </w:t>
                        </w:r>
                        <w:r>
                          <w:rPr>
                            <w:b/>
                            <w:color w:val="FF0000"/>
                          </w:rPr>
                          <w:t>@ 18%)-</w:t>
                        </w:r>
                        <w:r>
                          <w:rPr>
                            <w:b/>
                            <w:color w:val="FF0000"/>
                            <w:spacing w:val="-3"/>
                          </w:rPr>
                          <w:t xml:space="preserve"> </w:t>
                        </w:r>
                        <w:r>
                          <w:rPr>
                            <w:b/>
                            <w:color w:val="FF0000"/>
                          </w:rPr>
                          <w:t>Total Rs.</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E938C6">
                        <w:pPr>
                          <w:pStyle w:val="TableParagraph"/>
                          <w:spacing w:before="25" w:line="240" w:lineRule="auto"/>
                          <w:ind w:left="323" w:right="-15"/>
                          <w:jc w:val="both"/>
                          <w:rPr>
                            <w:b/>
                            <w:sz w:val="18"/>
                          </w:rPr>
                        </w:pPr>
                        <w:r>
                          <w:rPr>
                            <w:b/>
                            <w:color w:val="FF0000"/>
                            <w:spacing w:val="-1"/>
                            <w:sz w:val="18"/>
                          </w:rPr>
                          <w:t>Rs.</w:t>
                        </w:r>
                        <w:r>
                          <w:rPr>
                            <w:b/>
                            <w:color w:val="FF0000"/>
                            <w:spacing w:val="-7"/>
                            <w:sz w:val="18"/>
                          </w:rPr>
                          <w:t xml:space="preserve"> </w:t>
                        </w:r>
                        <w:r w:rsidR="00E938C6">
                          <w:rPr>
                            <w:b/>
                            <w:color w:val="FF0000"/>
                            <w:spacing w:val="-1"/>
                            <w:sz w:val="18"/>
                          </w:rPr>
                          <w:t>50</w:t>
                        </w:r>
                        <w:r w:rsidR="00AD57F3">
                          <w:rPr>
                            <w:b/>
                            <w:color w:val="FF0000"/>
                            <w:spacing w:val="-1"/>
                            <w:sz w:val="18"/>
                          </w:rPr>
                          <w:t>0</w:t>
                        </w:r>
                        <w:r>
                          <w:rPr>
                            <w:b/>
                            <w:color w:val="FF0000"/>
                            <w:spacing w:val="-1"/>
                            <w:sz w:val="18"/>
                          </w:rPr>
                          <w:t>/-</w:t>
                        </w:r>
                        <w:r>
                          <w:rPr>
                            <w:b/>
                            <w:color w:val="FF0000"/>
                            <w:spacing w:val="-9"/>
                            <w:sz w:val="18"/>
                          </w:rPr>
                          <w:t xml:space="preserve"> </w:t>
                        </w:r>
                        <w:r>
                          <w:rPr>
                            <w:b/>
                            <w:color w:val="FF0000"/>
                            <w:sz w:val="18"/>
                          </w:rPr>
                          <w:t>(Rs.</w:t>
                        </w:r>
                        <w:r>
                          <w:rPr>
                            <w:b/>
                            <w:color w:val="FF0000"/>
                            <w:spacing w:val="-10"/>
                            <w:sz w:val="18"/>
                          </w:rPr>
                          <w:t xml:space="preserve"> </w:t>
                        </w:r>
                        <w:r w:rsidR="00E938C6">
                          <w:rPr>
                            <w:b/>
                            <w:color w:val="FF0000"/>
                            <w:sz w:val="18"/>
                          </w:rPr>
                          <w:t>Five Hundrad</w:t>
                        </w:r>
                        <w:r w:rsidR="00F91717">
                          <w:rPr>
                            <w:b/>
                            <w:color w:val="FF0000"/>
                            <w:sz w:val="18"/>
                          </w:rPr>
                          <w:t xml:space="preserve">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E938C6">
                        <w:pPr>
                          <w:pStyle w:val="TableParagraph"/>
                          <w:ind w:left="1388" w:right="1390"/>
                        </w:pPr>
                        <w:r>
                          <w:rPr>
                            <w:color w:val="FF0000"/>
                          </w:rPr>
                          <w:t>27</w:t>
                        </w:r>
                        <w:r w:rsidR="00AD57F3">
                          <w:rPr>
                            <w:color w:val="FF0000"/>
                          </w:rPr>
                          <w:t>-05</w:t>
                        </w:r>
                        <w:r w:rsidR="00FA1E6A">
                          <w:rPr>
                            <w:color w:val="FF0000"/>
                          </w:rPr>
                          <w:t>-2023</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E938C6">
                        <w:pPr>
                          <w:pStyle w:val="TableParagraph"/>
                          <w:ind w:left="1386" w:right="1390"/>
                        </w:pPr>
                        <w:r>
                          <w:rPr>
                            <w:color w:val="FF0000"/>
                          </w:rPr>
                          <w:t>08-06</w:t>
                        </w:r>
                        <w:r w:rsidR="00E47895">
                          <w:rPr>
                            <w:color w:val="FF0000"/>
                          </w:rPr>
                          <w:t>-2023</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E938C6">
                        <w:pPr>
                          <w:pStyle w:val="TableParagraph"/>
                          <w:ind w:left="1389" w:right="1390"/>
                        </w:pPr>
                        <w:r>
                          <w:rPr>
                            <w:color w:val="FF0000"/>
                          </w:rPr>
                          <w:t>27</w:t>
                        </w:r>
                        <w:r w:rsidR="00AD57F3">
                          <w:rPr>
                            <w:color w:val="FF0000"/>
                          </w:rPr>
                          <w:t>-05</w:t>
                        </w:r>
                        <w:r w:rsidR="00FA1E6A">
                          <w:rPr>
                            <w:color w:val="FF0000"/>
                          </w:rPr>
                          <w:t>-2023</w:t>
                        </w:r>
                      </w:p>
                    </w:tc>
                  </w:tr>
                  <w:tr w:rsidR="00E47895" w:rsidTr="0017702B">
                    <w:trPr>
                      <w:trHeight w:val="260"/>
                    </w:trPr>
                    <w:tc>
                      <w:tcPr>
                        <w:tcW w:w="569" w:type="dxa"/>
                      </w:tcPr>
                      <w:p w:rsidR="00E47895" w:rsidRDefault="00E47895">
                        <w:pPr>
                          <w:pStyle w:val="TableParagraph"/>
                          <w:spacing w:line="246" w:lineRule="exact"/>
                          <w:ind w:left="156" w:right="142"/>
                          <w:rPr>
                            <w:b/>
                          </w:rPr>
                        </w:pPr>
                        <w:r>
                          <w:rPr>
                            <w:b/>
                          </w:rPr>
                          <w:t>11</w:t>
                        </w:r>
                      </w:p>
                    </w:tc>
                    <w:tc>
                      <w:tcPr>
                        <w:tcW w:w="4435" w:type="dxa"/>
                      </w:tcPr>
                      <w:p w:rsidR="00E47895" w:rsidRDefault="00E47895">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E47895" w:rsidRDefault="00E938C6" w:rsidP="00263B0C">
                        <w:pPr>
                          <w:pStyle w:val="TableParagraph"/>
                          <w:ind w:left="1386" w:right="1390"/>
                        </w:pPr>
                        <w:r>
                          <w:rPr>
                            <w:color w:val="FF0000"/>
                          </w:rPr>
                          <w:t>08-06</w:t>
                        </w:r>
                        <w:r w:rsidR="00E47895">
                          <w:rPr>
                            <w:color w:val="FF0000"/>
                          </w:rPr>
                          <w:t>-2023</w:t>
                        </w:r>
                      </w:p>
                    </w:tc>
                  </w:tr>
                  <w:tr w:rsidR="00E47895" w:rsidTr="0017702B">
                    <w:trPr>
                      <w:trHeight w:val="350"/>
                    </w:trPr>
                    <w:tc>
                      <w:tcPr>
                        <w:tcW w:w="569" w:type="dxa"/>
                      </w:tcPr>
                      <w:p w:rsidR="00E47895" w:rsidRDefault="00E47895">
                        <w:pPr>
                          <w:pStyle w:val="TableParagraph"/>
                          <w:spacing w:line="244" w:lineRule="exact"/>
                          <w:ind w:left="156" w:right="142"/>
                          <w:rPr>
                            <w:b/>
                          </w:rPr>
                        </w:pPr>
                        <w:r>
                          <w:rPr>
                            <w:b/>
                          </w:rPr>
                          <w:t>12</w:t>
                        </w:r>
                      </w:p>
                    </w:tc>
                    <w:tc>
                      <w:tcPr>
                        <w:tcW w:w="4435" w:type="dxa"/>
                      </w:tcPr>
                      <w:p w:rsidR="00E47895" w:rsidRDefault="00E47895">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E47895" w:rsidRDefault="00E938C6" w:rsidP="00263B0C">
                        <w:pPr>
                          <w:pStyle w:val="TableParagraph"/>
                          <w:ind w:left="1386" w:right="1390"/>
                        </w:pPr>
                        <w:r>
                          <w:rPr>
                            <w:color w:val="FF0000"/>
                          </w:rPr>
                          <w:t>08-06</w:t>
                        </w:r>
                        <w:r w:rsidR="00E47895">
                          <w:rPr>
                            <w:color w:val="FF0000"/>
                          </w:rPr>
                          <w:t>-2023</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r>
        <w:rPr>
          <w:b/>
          <w:u w:val="thick"/>
        </w:rPr>
        <w:t>website:https://etender.up.nic.in</w:t>
      </w:r>
      <w:r>
        <w:rPr>
          <w:b/>
          <w:spacing w:val="6"/>
        </w:rPr>
        <w:t xml:space="preserve"> </w:t>
      </w:r>
      <w:r>
        <w:t>Discom</w:t>
      </w:r>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r w:rsidRPr="006E314E">
        <w:t xml:space="preserve">Pashchimanchal Vidyut Vitran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DAYS FROM THE DATE OF OPENING OF BID PART-I. </w:t>
      </w:r>
    </w:p>
    <w:p w:rsidR="00176DBE" w:rsidRDefault="00176DBE" w:rsidP="00176DBE">
      <w:pPr>
        <w:pStyle w:val="Default"/>
        <w:ind w:left="1080" w:right="420" w:firstLine="720"/>
        <w:jc w:val="both"/>
      </w:pPr>
      <w:r w:rsidRPr="006E314E">
        <w:t>A sum of Rs……..………vide No……………..dated……………of………</w:t>
      </w:r>
      <w:r w:rsidR="00C573AC">
        <w:t>………</w:t>
      </w:r>
      <w:r w:rsidRPr="006E314E">
        <w:t>……...bank, in the form of RTGS having UTR No………</w:t>
      </w:r>
      <w:r w:rsidR="00C573AC">
        <w:t>……………</w:t>
      </w:r>
      <w:r w:rsidRPr="006E314E">
        <w:t xml:space="preserve">………….vide .................................. (Name of Bank) as tender cost has been deposited </w:t>
      </w:r>
      <w:r>
        <w:t xml:space="preserve"> </w:t>
      </w:r>
      <w:r w:rsidRPr="006E314E">
        <w:t xml:space="preserve">in the Discom account. The proof of same has been annexed with the bid proposal. </w:t>
      </w:r>
    </w:p>
    <w:p w:rsidR="00176DBE" w:rsidRPr="006E314E" w:rsidRDefault="00176DBE" w:rsidP="00C573AC">
      <w:pPr>
        <w:pStyle w:val="Default"/>
        <w:ind w:left="1080" w:right="420" w:firstLine="720"/>
        <w:jc w:val="both"/>
      </w:pPr>
      <w:r w:rsidRPr="006E314E">
        <w:t>A sum of Rs…….………vide No……</w:t>
      </w:r>
      <w:r w:rsidR="00C573AC">
        <w:t>………</w:t>
      </w:r>
      <w:r w:rsidRPr="006E314E">
        <w:t>………..dated……………of……………...bank, in the form of……</w:t>
      </w:r>
      <w:r w:rsidR="00C573AC">
        <w:t>……………..</w:t>
      </w:r>
      <w:r w:rsidRPr="006E314E">
        <w:t>………….and having the validity for the period of……………as earnest money pledged in favour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 xml:space="preserve">…………(Name of Discom)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Number : </w:t>
      </w:r>
    </w:p>
    <w:p w:rsidR="00176DBE" w:rsidRPr="006E314E" w:rsidRDefault="00176DBE" w:rsidP="00176DBE">
      <w:pPr>
        <w:pStyle w:val="Default"/>
        <w:ind w:left="1080" w:right="420"/>
      </w:pPr>
      <w:r w:rsidRPr="006E314E">
        <w:t xml:space="preserve">Name of Bank with address : </w:t>
      </w:r>
    </w:p>
    <w:p w:rsidR="00176DBE" w:rsidRPr="006E314E" w:rsidRDefault="00176DBE" w:rsidP="00176DBE">
      <w:pPr>
        <w:pStyle w:val="Default"/>
        <w:ind w:left="1080" w:right="420"/>
      </w:pPr>
      <w:r w:rsidRPr="006E314E">
        <w:t xml:space="preserve">IFSC code of the Branch : </w:t>
      </w:r>
    </w:p>
    <w:p w:rsidR="00176DBE" w:rsidRPr="006E314E" w:rsidRDefault="00176DBE" w:rsidP="00176DBE">
      <w:pPr>
        <w:pStyle w:val="Default"/>
        <w:ind w:left="1080" w:right="420"/>
      </w:pPr>
      <w:r w:rsidRPr="006E314E">
        <w:t xml:space="preserve">Amount Rs ...................... &amp; head (EMD/Tender Cost) </w:t>
      </w:r>
    </w:p>
    <w:p w:rsidR="00176DBE" w:rsidRPr="006E314E" w:rsidRDefault="00176DBE" w:rsidP="00176DBE">
      <w:pPr>
        <w:pStyle w:val="Default"/>
        <w:ind w:left="1080" w:right="420"/>
      </w:pPr>
      <w:r w:rsidRPr="006E314E">
        <w:t xml:space="preserve">UTR NO.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F45548" w:rsidP="00176DBE">
      <w:pPr>
        <w:ind w:left="720"/>
        <w:jc w:val="both"/>
        <w:rPr>
          <w:sz w:val="28"/>
          <w:szCs w:val="28"/>
        </w:rPr>
      </w:pPr>
      <w:r>
        <w:rPr>
          <w:sz w:val="28"/>
          <w:szCs w:val="28"/>
        </w:rPr>
        <w:t xml:space="preserve">S.T. </w:t>
      </w:r>
      <w:r w:rsidR="00176DBE" w:rsidRPr="00176DBE">
        <w:rPr>
          <w:sz w:val="28"/>
          <w:szCs w:val="28"/>
        </w:rPr>
        <w:t xml:space="preserve">E- Tender Specification No.  </w:t>
      </w:r>
      <w:r w:rsidR="00176DBE" w:rsidRPr="00176DBE">
        <w:rPr>
          <w:sz w:val="28"/>
          <w:szCs w:val="28"/>
        </w:rPr>
        <w:tab/>
        <w:t>:</w:t>
      </w:r>
      <w:r w:rsidR="00176DBE" w:rsidRPr="00176DBE">
        <w:rPr>
          <w:sz w:val="28"/>
          <w:szCs w:val="28"/>
        </w:rPr>
        <w:tab/>
      </w:r>
      <w:r w:rsidR="00E938C6">
        <w:rPr>
          <w:b/>
          <w:w w:val="105"/>
          <w:sz w:val="37"/>
        </w:rPr>
        <w:t>26</w:t>
      </w:r>
      <w:r w:rsidR="00F62CE5">
        <w:rPr>
          <w:b/>
          <w:w w:val="105"/>
          <w:sz w:val="37"/>
        </w:rPr>
        <w:t>/</w:t>
      </w:r>
      <w:r w:rsidR="00EE1EE9">
        <w:rPr>
          <w:b/>
          <w:w w:val="105"/>
          <w:sz w:val="37"/>
        </w:rPr>
        <w:t>W/EDC-II/SRE/202</w:t>
      </w:r>
      <w:r w:rsidR="00264E00">
        <w:rPr>
          <w:b/>
          <w:w w:val="105"/>
          <w:sz w:val="37"/>
        </w:rPr>
        <w:t>3</w:t>
      </w:r>
      <w:r w:rsidR="00EE1EE9">
        <w:rPr>
          <w:b/>
          <w:w w:val="105"/>
          <w:sz w:val="37"/>
        </w:rPr>
        <w:t>-2</w:t>
      </w:r>
      <w:r w:rsidR="00264E00">
        <w:rPr>
          <w:b/>
          <w:w w:val="105"/>
          <w:sz w:val="37"/>
        </w:rPr>
        <w:t>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Date of Openng of bid Part-I</w:t>
      </w:r>
      <w:r w:rsidRPr="00176DBE">
        <w:rPr>
          <w:sz w:val="28"/>
          <w:szCs w:val="28"/>
        </w:rPr>
        <w:tab/>
        <w:t>:</w:t>
      </w:r>
      <w:r w:rsidR="00CD3B7B">
        <w:rPr>
          <w:sz w:val="28"/>
          <w:szCs w:val="28"/>
        </w:rPr>
        <w:tab/>
      </w:r>
      <w:r w:rsidR="00E938C6">
        <w:rPr>
          <w:sz w:val="28"/>
          <w:szCs w:val="28"/>
        </w:rPr>
        <w:t>08-06</w:t>
      </w:r>
      <w:r w:rsidR="00C1625B">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whose Tender may be considered. The Tenderer hereby agree to the conditions that the proposal in response to the above invitation shall not be withdrawan within ………… day from the date of opening of E-Tender(or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PVVNL,Saharanpur,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264E00">
        <w:rPr>
          <w:sz w:val="28"/>
          <w:szCs w:val="28"/>
        </w:rPr>
        <w:t>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Tendere</w:t>
      </w:r>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COLLABORATION, operating experience in tropical climate of offered collaborator‟s equipment shall</w:t>
      </w:r>
      <w:r>
        <w:rPr>
          <w:spacing w:val="1"/>
        </w:rPr>
        <w:t xml:space="preserve"> </w:t>
      </w:r>
      <w:r>
        <w:t>also be acceptable provided copy of valid collaboration agreement for the equipment offered is submitted</w:t>
      </w:r>
      <w:r>
        <w:rPr>
          <w:spacing w:val="1"/>
        </w:rPr>
        <w:t xml:space="preserve"> </w:t>
      </w:r>
      <w:r>
        <w:t>with the tender. Further, in case of offer of imported equipment, the three years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r>
        <w:t>years</w:t>
      </w:r>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r>
        <w:t>Rs</w:t>
      </w:r>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r>
        <w:t>:-</w:t>
      </w:r>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Rs.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r>
        <w:t>facility</w:t>
      </w:r>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r>
        <w:t>:-</w:t>
      </w:r>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r>
        <w:t xml:space="preserve">Rs.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r>
        <w:t>credit</w:t>
      </w:r>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Solvency/Haisyat</w:t>
      </w:r>
      <w:r>
        <w:rPr>
          <w:spacing w:val="1"/>
        </w:rPr>
        <w:t xml:space="preserve"> </w:t>
      </w:r>
      <w:r>
        <w:t>certificate</w:t>
      </w:r>
      <w:r>
        <w:rPr>
          <w:spacing w:val="1"/>
        </w:rPr>
        <w:t xml:space="preserve"> </w:t>
      </w:r>
      <w:r>
        <w:t>minimum Rs.</w:t>
      </w:r>
      <w:r>
        <w:rPr>
          <w:spacing w:val="1"/>
        </w:rPr>
        <w:t xml:space="preserve"> </w:t>
      </w:r>
      <w:r>
        <w:t>….. (25%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(Hasiyat Parman Patra)</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r>
        <w:t>Labour</w:t>
      </w:r>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and Aadhar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r>
        <w:rPr>
          <w:sz w:val="19"/>
        </w:rPr>
        <w:t>have</w:t>
      </w:r>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“Discom”</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acknowledged the LOA/LOI. This along with LOA, Specifications (RFP) document and the bidders</w:t>
      </w:r>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“Work”shall</w:t>
      </w:r>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r w:rsidRPr="001809FC">
        <w:rPr>
          <w:sz w:val="19"/>
        </w:rPr>
        <w:t>the„Work</w:t>
      </w:r>
      <w:r w:rsidRPr="001809FC">
        <w:rPr>
          <w:spacing w:val="60"/>
          <w:sz w:val="19"/>
        </w:rPr>
        <w:t xml:space="preserve"> </w:t>
      </w:r>
      <w:r w:rsidRPr="001809FC">
        <w:rPr>
          <w:sz w:val="19"/>
        </w:rPr>
        <w:t>Order‟or</w:t>
      </w:r>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r w:rsidRPr="001809FC">
        <w:rPr>
          <w:w w:val="105"/>
          <w:sz w:val="19"/>
        </w:rPr>
        <w:t>Discom</w:t>
      </w:r>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r>
        <w:rPr>
          <w:w w:val="105"/>
        </w:rPr>
        <w:t>from</w:t>
      </w:r>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r>
        <w:rPr>
          <w:sz w:val="19"/>
        </w:rPr>
        <w:t>bidder‟s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r>
        <w:rPr>
          <w:sz w:val="19"/>
        </w:rPr>
        <w:t>–</w:t>
      </w:r>
      <w:r>
        <w:rPr>
          <w:spacing w:val="9"/>
          <w:sz w:val="19"/>
        </w:rPr>
        <w:t xml:space="preserve"> </w:t>
      </w:r>
      <w:r>
        <w:rPr>
          <w:sz w:val="19"/>
        </w:rPr>
        <w:t>:</w:t>
      </w:r>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64144F">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r>
        <w:t>responding</w:t>
      </w:r>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64144F"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r w:rsidR="00CC7AD4">
        <w:rPr>
          <w:w w:val="105"/>
          <w:sz w:val="19"/>
        </w:rPr>
        <w:t>-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portal. The bidders are requested to send their authorized representatives to attend the prebid meetings</w:t>
      </w:r>
      <w:r w:rsidR="00CC7AD4">
        <w:rPr>
          <w:spacing w:val="1"/>
          <w:w w:val="105"/>
          <w:sz w:val="19"/>
        </w:rPr>
        <w:t xml:space="preserve"> </w:t>
      </w:r>
      <w:r w:rsidR="00CC7AD4">
        <w:rPr>
          <w:w w:val="105"/>
          <w:sz w:val="19"/>
        </w:rPr>
        <w:t>alongwith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r>
        <w:rPr>
          <w:sz w:val="19"/>
        </w:rPr>
        <w:t>bidder‟s</w:t>
      </w:r>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r>
        <w:rPr>
          <w:w w:val="105"/>
          <w:sz w:val="19"/>
        </w:rPr>
        <w:t>one(1)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full signatures with official rubber stamp(at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64144F"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r>
        <w:rPr>
          <w:w w:val="105"/>
        </w:rPr>
        <w:lastRenderedPageBreak/>
        <w:t>of</w:t>
      </w:r>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r>
        <w:rPr>
          <w:sz w:val="19"/>
        </w:rPr>
        <w:t>Bidder‟s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64144F"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r w:rsidR="00CC7AD4" w:rsidRPr="001809FC">
        <w:rPr>
          <w:w w:val="105"/>
        </w:rPr>
        <w:t>favour</w:t>
      </w:r>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r w:rsidR="00CC7AD4" w:rsidRPr="001809FC">
        <w:rPr>
          <w:w w:val="105"/>
        </w:rPr>
        <w:t>Referenc</w:t>
      </w:r>
      <w:r w:rsidR="00CC7AD4" w:rsidRPr="001809FC">
        <w:rPr>
          <w:w w:val="105"/>
          <w:shd w:val="clear" w:color="auto" w:fill="FFFF00"/>
        </w:rPr>
        <w:t>e(UTR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r w:rsidR="00CC7AD4" w:rsidRPr="001809FC">
        <w:rPr>
          <w:color w:val="0000FF"/>
          <w:w w:val="105"/>
          <w:u w:val="single" w:color="0000FF"/>
        </w:rPr>
        <w:t>GoUP</w:t>
      </w:r>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(LoA),</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Envelope-I(A),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Part-I(B)-Envelope-(to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r>
        <w:t>documents/Performa</w:t>
      </w:r>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r>
        <w:rPr>
          <w:sz w:val="19"/>
        </w:rPr>
        <w:t>I(A)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r>
        <w:rPr>
          <w:sz w:val="19"/>
        </w:rPr>
        <w:t>himself</w:t>
      </w:r>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r>
        <w:rPr>
          <w:sz w:val="19"/>
        </w:rPr>
        <w:t>incase</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the bids,</w:t>
      </w:r>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r>
        <w:t>by</w:t>
      </w:r>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r>
        <w:t>bidder‟s</w:t>
      </w:r>
      <w:r>
        <w:rPr>
          <w:spacing w:val="9"/>
        </w:rPr>
        <w:t xml:space="preserve"> </w:t>
      </w:r>
      <w:r>
        <w:t>proposal/offer.</w:t>
      </w:r>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r>
        <w:t>period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period. 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(LoA)</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whether or notedentified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r>
        <w:rPr>
          <w:sz w:val="19"/>
        </w:rPr>
        <w:t>Is</w:t>
      </w:r>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determination, a Substantially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material deviations, objections, conditionality‟s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r>
        <w:rPr>
          <w:sz w:val="19"/>
        </w:rPr>
        <w:t>Bidder‟s</w:t>
      </w:r>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r>
        <w:t>rectification</w:t>
      </w:r>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r>
        <w:rPr>
          <w:w w:val="105"/>
          <w:sz w:val="19"/>
        </w:rPr>
        <w:t>a</w:t>
      </w:r>
      <w:r>
        <w:rPr>
          <w:spacing w:val="6"/>
          <w:w w:val="105"/>
          <w:sz w:val="19"/>
        </w:rPr>
        <w:t xml:space="preserve"> </w:t>
      </w:r>
      <w:r>
        <w:rPr>
          <w:w w:val="105"/>
          <w:sz w:val="19"/>
        </w:rPr>
        <w:t>bid‟s</w:t>
      </w:r>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The determination will take into account the Bidder‟s financial, technical capabilities, in particular the</w:t>
      </w:r>
      <w:r>
        <w:rPr>
          <w:spacing w:val="1"/>
          <w:sz w:val="19"/>
        </w:rPr>
        <w:t xml:space="preserve"> </w:t>
      </w:r>
      <w:r>
        <w:rPr>
          <w:sz w:val="19"/>
        </w:rPr>
        <w:t>Bidder‟s</w:t>
      </w:r>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Bidder‟s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r>
        <w:t>Bidder‟s</w:t>
      </w:r>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(LoA)</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r>
        <w:t>Discom</w:t>
      </w:r>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r>
        <w:t>notice</w:t>
      </w:r>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r>
        <w:t>favour</w:t>
      </w:r>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r>
        <w:t>Proforma</w:t>
      </w:r>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r>
        <w:t>applicable</w:t>
      </w:r>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r>
        <w:rPr>
          <w:sz w:val="19"/>
          <w:shd w:val="clear" w:color="auto" w:fill="FFFF00"/>
        </w:rPr>
        <w:t>upto</w:t>
      </w:r>
      <w:r>
        <w:rPr>
          <w:spacing w:val="48"/>
          <w:sz w:val="19"/>
          <w:shd w:val="clear" w:color="auto" w:fill="FFFF00"/>
        </w:rPr>
        <w:t xml:space="preserve"> </w:t>
      </w:r>
      <w:r>
        <w:rPr>
          <w:sz w:val="19"/>
          <w:shd w:val="clear" w:color="auto" w:fill="FFFF00"/>
        </w:rPr>
        <w:t xml:space="preserve">ninety(90)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r>
        <w:rPr>
          <w:w w:val="105"/>
          <w:sz w:val="19"/>
        </w:rPr>
        <w:t>Contractor‟s</w:t>
      </w:r>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r>
        <w:rPr>
          <w:sz w:val="19"/>
        </w:rPr>
        <w:t>etc</w:t>
      </w:r>
      <w:r>
        <w:rPr>
          <w:spacing w:val="4"/>
          <w:sz w:val="19"/>
        </w:rPr>
        <w:t xml:space="preserve"> </w:t>
      </w:r>
      <w:r>
        <w:rPr>
          <w:sz w:val="19"/>
        </w:rPr>
        <w:t>have</w:t>
      </w:r>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r>
        <w:rPr>
          <w:sz w:val="19"/>
        </w:rPr>
        <w:t>manufacturer‟s</w:t>
      </w:r>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r>
        <w:rPr>
          <w:sz w:val="19"/>
        </w:rPr>
        <w:t>Manufacturer‟s</w:t>
      </w:r>
      <w:r>
        <w:rPr>
          <w:spacing w:val="23"/>
          <w:sz w:val="19"/>
        </w:rPr>
        <w:t xml:space="preserve"> </w:t>
      </w:r>
      <w:r>
        <w:rPr>
          <w:sz w:val="19"/>
        </w:rPr>
        <w:t>copy</w:t>
      </w:r>
      <w:r>
        <w:rPr>
          <w:spacing w:val="25"/>
          <w:sz w:val="19"/>
        </w:rPr>
        <w:t xml:space="preserve"> </w:t>
      </w:r>
      <w:r>
        <w:rPr>
          <w:sz w:val="19"/>
        </w:rPr>
        <w:t>of</w:t>
      </w:r>
      <w:r>
        <w:rPr>
          <w:spacing w:val="19"/>
          <w:sz w:val="19"/>
        </w:rPr>
        <w:t xml:space="preserve"> </w:t>
      </w:r>
      <w:r>
        <w:rPr>
          <w:sz w:val="19"/>
        </w:rPr>
        <w:t>challan.</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r>
        <w:rPr>
          <w:w w:val="105"/>
          <w:sz w:val="19"/>
        </w:rPr>
        <w:t>Employer‟s</w:t>
      </w:r>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Ten Percent(10%) of the F.O.R contract value on the presentation of the Contractor‟s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r>
        <w:rPr>
          <w:sz w:val="19"/>
        </w:rPr>
        <w:t>minord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schedule/BoQ</w:t>
      </w:r>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r>
        <w:rPr>
          <w:sz w:val="19"/>
          <w:shd w:val="clear" w:color="auto" w:fill="FFFF00"/>
        </w:rPr>
        <w:t>upto</w:t>
      </w:r>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r>
        <w:rPr>
          <w:w w:val="105"/>
        </w:rPr>
        <w:t>days</w:t>
      </w:r>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r>
        <w:rPr>
          <w:w w:val="105"/>
          <w:sz w:val="19"/>
        </w:rPr>
        <w:t>Contractor‟s</w:t>
      </w:r>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  duties,</w:t>
      </w:r>
      <w:r>
        <w:rPr>
          <w:spacing w:val="45"/>
          <w:sz w:val="19"/>
        </w:rPr>
        <w:t xml:space="preserve"> </w:t>
      </w:r>
      <w:r>
        <w:rPr>
          <w:sz w:val="19"/>
        </w:rPr>
        <w:t>levies</w:t>
      </w:r>
      <w:r>
        <w:rPr>
          <w:spacing w:val="43"/>
          <w:sz w:val="19"/>
        </w:rPr>
        <w:t xml:space="preserve"> </w:t>
      </w:r>
      <w:r>
        <w:rPr>
          <w:sz w:val="19"/>
        </w:rPr>
        <w:t>etc</w:t>
      </w:r>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materials from the manufacturer‟s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r>
        <w:rPr>
          <w:sz w:val="19"/>
        </w:rPr>
        <w:t>Manufacturer‟s</w:t>
      </w:r>
      <w:r>
        <w:rPr>
          <w:spacing w:val="23"/>
          <w:sz w:val="19"/>
        </w:rPr>
        <w:t xml:space="preserve"> </w:t>
      </w:r>
      <w:r>
        <w:rPr>
          <w:sz w:val="19"/>
        </w:rPr>
        <w:t>copy</w:t>
      </w:r>
      <w:r>
        <w:rPr>
          <w:spacing w:val="27"/>
          <w:sz w:val="19"/>
        </w:rPr>
        <w:t xml:space="preserve"> </w:t>
      </w:r>
      <w:r>
        <w:rPr>
          <w:sz w:val="19"/>
        </w:rPr>
        <w:t>of</w:t>
      </w:r>
      <w:r>
        <w:rPr>
          <w:spacing w:val="20"/>
          <w:sz w:val="19"/>
        </w:rPr>
        <w:t xml:space="preserve"> </w:t>
      </w:r>
      <w:r>
        <w:rPr>
          <w:sz w:val="19"/>
        </w:rPr>
        <w:t>challan.</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Employer‟s</w:t>
      </w:r>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Bank Guarantee for ten percent(10%)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performa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Supply contracts excluding Taxes etc</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ten percent(10%)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proforma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erected,</w:t>
      </w:r>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Test check certification on Measurement Book be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r>
        <w:rPr>
          <w:w w:val="105"/>
        </w:rPr>
        <w:t>Installment(10%):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r>
        <w:t>Guarantee(CPG)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r>
        <w:rPr>
          <w:shd w:val="clear" w:color="auto" w:fill="FFFF00"/>
        </w:rPr>
        <w:t>upto</w:t>
      </w:r>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The Discom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r>
        <w:rPr>
          <w:w w:val="105"/>
          <w:sz w:val="19"/>
        </w:rPr>
        <w:t>Discom</w:t>
      </w:r>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r>
        <w:rPr>
          <w:sz w:val="19"/>
        </w:rPr>
        <w:t>Discom</w:t>
      </w:r>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r>
        <w:rPr>
          <w:sz w:val="19"/>
        </w:rPr>
        <w:t>Discom</w:t>
      </w:r>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  certificates,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r>
        <w:rPr>
          <w:sz w:val="19"/>
        </w:rPr>
        <w:t>Contractor‟s</w:t>
      </w:r>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r>
        <w:rPr>
          <w:sz w:val="19"/>
        </w:rPr>
        <w:t>Discom</w:t>
      </w:r>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r>
        <w:t>Discom</w:t>
      </w:r>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r>
        <w:rPr>
          <w:w w:val="105"/>
          <w:sz w:val="19"/>
        </w:rPr>
        <w:t>Disocm.</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r>
        <w:rPr>
          <w:sz w:val="19"/>
        </w:rPr>
        <w:t>Discom</w:t>
      </w:r>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r>
        <w:rPr>
          <w:sz w:val="19"/>
        </w:rPr>
        <w:t>Discom</w:t>
      </w:r>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r>
        <w:rPr>
          <w:w w:val="105"/>
        </w:rPr>
        <w:t>and</w:t>
      </w:r>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r>
        <w:rPr>
          <w:sz w:val="19"/>
        </w:rPr>
        <w:t>Discom</w:t>
      </w:r>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r>
        <w:rPr>
          <w:sz w:val="19"/>
        </w:rPr>
        <w:t>equipment‟s</w:t>
      </w:r>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of   the   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Discom.</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r>
        <w:rPr>
          <w:sz w:val="19"/>
        </w:rPr>
        <w:t>Discom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r>
        <w:rPr>
          <w:sz w:val="19"/>
        </w:rPr>
        <w:t>Discom.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Discom‟s</w:t>
      </w:r>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r>
        <w:rPr>
          <w:sz w:val="19"/>
        </w:rPr>
        <w:t>Discom.</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3"/>
          <w:sz w:val="19"/>
        </w:rPr>
        <w:t>Labour</w:t>
      </w:r>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2"/>
          <w:sz w:val="19"/>
        </w:rPr>
        <w:t>Labour</w:t>
      </w:r>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r>
        <w:rPr>
          <w:sz w:val="19"/>
        </w:rPr>
        <w:t>Discom.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1"/>
          <w:sz w:val="19"/>
        </w:rPr>
        <w:t xml:space="preserve"> </w:t>
      </w:r>
      <w:r>
        <w:rPr>
          <w:sz w:val="19"/>
        </w:rPr>
        <w:t>belivable</w:t>
      </w:r>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w w:val="105"/>
        </w:rPr>
        <w:t>expenses</w:t>
      </w:r>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r>
        <w:rPr>
          <w:sz w:val="19"/>
        </w:rPr>
        <w:t>Workman‟s</w:t>
      </w:r>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r>
        <w:rPr>
          <w:sz w:val="19"/>
        </w:rPr>
        <w:t>Discom</w:t>
      </w:r>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r>
        <w:rPr>
          <w:sz w:val="19"/>
        </w:rPr>
        <w:t>Discom</w:t>
      </w:r>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r>
        <w:t>Discom</w:t>
      </w:r>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r>
        <w:t>Discom</w:t>
      </w:r>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r>
        <w:t>Contractor‟s</w:t>
      </w:r>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r>
        <w:t>Discom,</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r>
        <w:t>Discom.</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mischief‟s</w:t>
      </w:r>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r>
        <w:rPr>
          <w:sz w:val="19"/>
        </w:rPr>
        <w:t>recoveries(if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r>
        <w:rPr>
          <w:sz w:val="19"/>
        </w:rPr>
        <w:t>Discom</w:t>
      </w:r>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GST etc. Discom  shall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r>
        <w:rPr>
          <w:w w:val="105"/>
          <w:sz w:val="19"/>
        </w:rPr>
        <w:t>and  other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r>
        <w:rPr>
          <w:sz w:val="19"/>
        </w:rPr>
        <w:t>Discom</w:t>
      </w:r>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r>
        <w:rPr>
          <w:sz w:val="19"/>
        </w:rPr>
        <w:t>stendeavors</w:t>
      </w:r>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r>
        <w:t>maximum</w:t>
      </w:r>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r>
        <w:rPr>
          <w:sz w:val="19"/>
        </w:rPr>
        <w:t xml:space="preserve">si </w:t>
      </w:r>
      <w:r>
        <w:rPr>
          <w:spacing w:val="11"/>
          <w:sz w:val="19"/>
        </w:rPr>
        <w:t xml:space="preserve">milar </w:t>
      </w:r>
      <w:r>
        <w:rPr>
          <w:sz w:val="19"/>
        </w:rPr>
        <w:t>tax/duty/Cess/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The   Discom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bear</w:t>
      </w:r>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r>
        <w:rPr>
          <w:sz w:val="19"/>
        </w:rPr>
        <w:t>Discom.</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r>
        <w:rPr>
          <w:w w:val="105"/>
          <w:sz w:val="19"/>
        </w:rPr>
        <w:t>labour.</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r>
        <w:rPr>
          <w:w w:val="105"/>
          <w:sz w:val="19"/>
        </w:rPr>
        <w:t>atory</w:t>
      </w:r>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r>
        <w:rPr>
          <w:sz w:val="19"/>
        </w:rPr>
        <w:t>Discom‟s</w:t>
      </w:r>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r>
        <w:rPr>
          <w:sz w:val="19"/>
        </w:rPr>
        <w:t>Challan</w:t>
      </w:r>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r>
        <w:rPr>
          <w:w w:val="105"/>
          <w:sz w:val="19"/>
        </w:rPr>
        <w:t>Discom,</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r>
        <w:rPr>
          <w:w w:val="105"/>
          <w:sz w:val="19"/>
        </w:rPr>
        <w:t>fulfil</w:t>
      </w:r>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r>
        <w:rPr>
          <w:w w:val="105"/>
          <w:sz w:val="19"/>
        </w:rPr>
        <w:t>sof</w:t>
      </w:r>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r>
        <w:rPr>
          <w:w w:val="105"/>
        </w:rPr>
        <w:t>requirement</w:t>
      </w:r>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r>
        <w:rPr>
          <w:w w:val="105"/>
          <w:sz w:val="19"/>
        </w:rPr>
        <w:t>malpractice  or corrupt practice. If at any  stage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r>
        <w:t>Discom</w:t>
      </w:r>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r>
        <w:t>Discom‟s</w:t>
      </w:r>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r>
        <w:t>Discom.</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r>
        <w:t>Discom</w:t>
      </w:r>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r>
        <w:t>Discom.</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the operations. The Contractor shall be obliged to co-operate with Discom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the   Discom</w:t>
      </w:r>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20.1.The</w:t>
      </w:r>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r>
        <w:t>Discom,</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r>
        <w:t>Discom</w:t>
      </w:r>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The Discom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48"/>
          <w:sz w:val="19"/>
        </w:rPr>
        <w:t xml:space="preserve"> </w:t>
      </w:r>
      <w:r>
        <w:rPr>
          <w:sz w:val="19"/>
        </w:rPr>
        <w:t>belivable</w:t>
      </w:r>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r>
        <w:rPr>
          <w:sz w:val="19"/>
        </w:rPr>
        <w:t>whetherrin</w:t>
      </w:r>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r>
        <w:rPr>
          <w:sz w:val="19"/>
        </w:rPr>
        <w:t>to</w:t>
      </w:r>
      <w:r>
        <w:rPr>
          <w:spacing w:val="20"/>
          <w:sz w:val="19"/>
        </w:rPr>
        <w:t xml:space="preserve"> </w:t>
      </w:r>
      <w:r>
        <w:rPr>
          <w:sz w:val="19"/>
        </w:rPr>
        <w:t>wards</w:t>
      </w:r>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r>
        <w:rPr>
          <w:w w:val="105"/>
          <w:sz w:val="19"/>
        </w:rPr>
        <w:t>it‟s</w:t>
      </w:r>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r>
        <w:rPr>
          <w:sz w:val="19"/>
        </w:rPr>
        <w:t>Contractor‟s</w:t>
      </w:r>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r>
        <w:rPr>
          <w:sz w:val="19"/>
        </w:rPr>
        <w:t>Contractor‟s</w:t>
      </w:r>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the   Discom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r>
        <w:rPr>
          <w:spacing w:val="10"/>
          <w:sz w:val="19"/>
        </w:rPr>
        <w:t xml:space="preserve">Discom  </w:t>
      </w:r>
      <w:r>
        <w:rPr>
          <w:sz w:val="19"/>
        </w:rPr>
        <w:t>requires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detriment of the Discom,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r>
        <w:rPr>
          <w:sz w:val="19"/>
        </w:rPr>
        <w:t>Discom</w:t>
      </w:r>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r>
        <w:rPr>
          <w:sz w:val="19"/>
        </w:rPr>
        <w:t>Discom</w:t>
      </w:r>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The   Discom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Discom</w:t>
      </w:r>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r w:rsidR="00CC7AD4">
        <w:t>Discom</w:t>
      </w:r>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144F" w:rsidRDefault="0064144F">
      <w:r>
        <w:separator/>
      </w:r>
    </w:p>
  </w:endnote>
  <w:endnote w:type="continuationSeparator" w:id="0">
    <w:p w:rsidR="0064144F" w:rsidRDefault="006414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144F" w:rsidRDefault="0064144F">
      <w:r>
        <w:separator/>
      </w:r>
    </w:p>
  </w:footnote>
  <w:footnote w:type="continuationSeparator" w:id="0">
    <w:p w:rsidR="0064144F" w:rsidRDefault="0064144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91C40"/>
    <w:rsid w:val="000A7E1D"/>
    <w:rsid w:val="00143F84"/>
    <w:rsid w:val="00176DBE"/>
    <w:rsid w:val="0017702B"/>
    <w:rsid w:val="001809FC"/>
    <w:rsid w:val="00193D4D"/>
    <w:rsid w:val="001C5EB9"/>
    <w:rsid w:val="00213157"/>
    <w:rsid w:val="00222AAE"/>
    <w:rsid w:val="00264E00"/>
    <w:rsid w:val="002C4B2A"/>
    <w:rsid w:val="002D6638"/>
    <w:rsid w:val="0030637D"/>
    <w:rsid w:val="00345F42"/>
    <w:rsid w:val="003D1673"/>
    <w:rsid w:val="003D20C3"/>
    <w:rsid w:val="00430E1C"/>
    <w:rsid w:val="004368C7"/>
    <w:rsid w:val="0055557B"/>
    <w:rsid w:val="00565D7B"/>
    <w:rsid w:val="005A4B65"/>
    <w:rsid w:val="005A5F3D"/>
    <w:rsid w:val="005D5D7C"/>
    <w:rsid w:val="006043D8"/>
    <w:rsid w:val="0064144F"/>
    <w:rsid w:val="00667E87"/>
    <w:rsid w:val="006E16B4"/>
    <w:rsid w:val="00716C5C"/>
    <w:rsid w:val="00736697"/>
    <w:rsid w:val="0075437B"/>
    <w:rsid w:val="007B5A6C"/>
    <w:rsid w:val="00865B09"/>
    <w:rsid w:val="008A0B4D"/>
    <w:rsid w:val="008B7EC9"/>
    <w:rsid w:val="008E2C28"/>
    <w:rsid w:val="0092052D"/>
    <w:rsid w:val="00992BC1"/>
    <w:rsid w:val="009D207A"/>
    <w:rsid w:val="00AA07ED"/>
    <w:rsid w:val="00AA7C0A"/>
    <w:rsid w:val="00AD57F3"/>
    <w:rsid w:val="00AF6BA1"/>
    <w:rsid w:val="00B42E32"/>
    <w:rsid w:val="00B56B93"/>
    <w:rsid w:val="00B70B2D"/>
    <w:rsid w:val="00BA53B5"/>
    <w:rsid w:val="00BC0831"/>
    <w:rsid w:val="00C1625B"/>
    <w:rsid w:val="00C21ACC"/>
    <w:rsid w:val="00C321F9"/>
    <w:rsid w:val="00C573AC"/>
    <w:rsid w:val="00C62367"/>
    <w:rsid w:val="00C8572B"/>
    <w:rsid w:val="00CA2E95"/>
    <w:rsid w:val="00CC7AD4"/>
    <w:rsid w:val="00CD3B7B"/>
    <w:rsid w:val="00CD3C80"/>
    <w:rsid w:val="00D50855"/>
    <w:rsid w:val="00D554FB"/>
    <w:rsid w:val="00D55B92"/>
    <w:rsid w:val="00D910EB"/>
    <w:rsid w:val="00DE5995"/>
    <w:rsid w:val="00E22B4B"/>
    <w:rsid w:val="00E419A9"/>
    <w:rsid w:val="00E47895"/>
    <w:rsid w:val="00E7349A"/>
    <w:rsid w:val="00E8114E"/>
    <w:rsid w:val="00E938C6"/>
    <w:rsid w:val="00EC5DF8"/>
    <w:rsid w:val="00ED36AE"/>
    <w:rsid w:val="00EE1EE9"/>
    <w:rsid w:val="00EE4AC2"/>
    <w:rsid w:val="00EF7CE9"/>
    <w:rsid w:val="00F108AA"/>
    <w:rsid w:val="00F27088"/>
    <w:rsid w:val="00F45548"/>
    <w:rsid w:val="00F56432"/>
    <w:rsid w:val="00F62CE5"/>
    <w:rsid w:val="00F818F4"/>
    <w:rsid w:val="00F91717"/>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21</Pages>
  <Words>11886</Words>
  <Characters>67754</Characters>
  <Application>Microsoft Office Word</Application>
  <DocSecurity>0</DocSecurity>
  <Lines>564</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45</cp:revision>
  <cp:lastPrinted>2022-11-19T07:11:00Z</cp:lastPrinted>
  <dcterms:created xsi:type="dcterms:W3CDTF">2022-10-13T07:28:00Z</dcterms:created>
  <dcterms:modified xsi:type="dcterms:W3CDTF">2023-05-27T11:44:00Z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